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133F" w:rsidRDefault="002B133F" w:rsidP="002B133F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Angsana New" w:hAnsi="Angsana New" w:cs="Angsana New"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2276475</wp:posOffset>
            </wp:positionH>
            <wp:positionV relativeFrom="paragraph">
              <wp:posOffset>-495300</wp:posOffset>
            </wp:positionV>
            <wp:extent cx="1190625" cy="1162050"/>
            <wp:effectExtent l="1905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16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B133F" w:rsidRDefault="002B133F" w:rsidP="002B133F">
      <w:pPr>
        <w:pStyle w:val="a3"/>
        <w:rPr>
          <w:rFonts w:ascii="TH SarabunPSK" w:hAnsi="TH SarabunPSK" w:cs="TH SarabunPSK" w:hint="cs"/>
          <w:sz w:val="32"/>
          <w:szCs w:val="32"/>
        </w:rPr>
      </w:pPr>
    </w:p>
    <w:p w:rsidR="002B133F" w:rsidRDefault="002B133F" w:rsidP="002B133F">
      <w:pPr>
        <w:pStyle w:val="a3"/>
        <w:rPr>
          <w:rFonts w:ascii="TH SarabunPSK" w:hAnsi="TH SarabunPSK" w:cs="TH SarabunPSK" w:hint="cs"/>
          <w:sz w:val="32"/>
          <w:szCs w:val="32"/>
        </w:rPr>
      </w:pPr>
    </w:p>
    <w:p w:rsidR="002B133F" w:rsidRPr="002B133F" w:rsidRDefault="002B133F" w:rsidP="002B133F">
      <w:pPr>
        <w:pStyle w:val="a3"/>
        <w:rPr>
          <w:rFonts w:ascii="TH SarabunPSK" w:hAnsi="TH SarabunPSK" w:cs="TH SarabunPSK"/>
          <w:sz w:val="32"/>
          <w:szCs w:val="32"/>
        </w:rPr>
      </w:pPr>
      <w:r w:rsidRPr="002B133F">
        <w:rPr>
          <w:rFonts w:ascii="TH SarabunPSK" w:hAnsi="TH SarabunPSK" w:cs="TH SarabunPSK"/>
          <w:sz w:val="32"/>
          <w:szCs w:val="32"/>
          <w:cs/>
        </w:rPr>
        <w:t>ประกาศองค์การบริหารส่วนตำบลบา</w:t>
      </w:r>
      <w:proofErr w:type="spellStart"/>
      <w:r w:rsidRPr="002B133F">
        <w:rPr>
          <w:rFonts w:ascii="TH SarabunPSK" w:hAnsi="TH SarabunPSK" w:cs="TH SarabunPSK"/>
          <w:sz w:val="32"/>
          <w:szCs w:val="32"/>
          <w:cs/>
        </w:rPr>
        <w:t>โงยซิแน</w:t>
      </w:r>
      <w:proofErr w:type="spellEnd"/>
    </w:p>
    <w:p w:rsidR="002B133F" w:rsidRPr="002B133F" w:rsidRDefault="002B133F" w:rsidP="002B133F">
      <w:pPr>
        <w:pStyle w:val="3"/>
        <w:ind w:left="720" w:hanging="720"/>
        <w:jc w:val="center"/>
        <w:rPr>
          <w:rFonts w:ascii="TH SarabunPSK" w:hAnsi="TH SarabunPSK" w:cs="TH SarabunPSK"/>
          <w:b/>
          <w:bCs/>
        </w:rPr>
      </w:pPr>
      <w:r w:rsidRPr="002B133F">
        <w:rPr>
          <w:rFonts w:ascii="TH SarabunPSK" w:hAnsi="TH SarabunPSK" w:cs="TH SarabunPSK"/>
          <w:b/>
          <w:bCs/>
          <w:cs/>
        </w:rPr>
        <w:t>เรื่อง</w:t>
      </w:r>
      <w:r w:rsidRPr="002B133F">
        <w:rPr>
          <w:rFonts w:ascii="TH SarabunPSK" w:hAnsi="TH SarabunPSK" w:cs="TH SarabunPSK"/>
          <w:b/>
          <w:bCs/>
        </w:rPr>
        <w:t xml:space="preserve">  </w:t>
      </w:r>
      <w:r>
        <w:rPr>
          <w:rFonts w:ascii="TH SarabunPSK" w:hAnsi="TH SarabunPSK" w:cs="TH SarabunPSK" w:hint="cs"/>
          <w:b/>
          <w:bCs/>
          <w:cs/>
        </w:rPr>
        <w:t>ผลการจัดจ้างโครงการบุกเบิกถนน</w:t>
      </w:r>
      <w:proofErr w:type="spellStart"/>
      <w:r>
        <w:rPr>
          <w:rFonts w:ascii="TH SarabunPSK" w:hAnsi="TH SarabunPSK" w:cs="TH SarabunPSK" w:hint="cs"/>
          <w:b/>
          <w:bCs/>
          <w:cs/>
        </w:rPr>
        <w:t>สายบือแน</w:t>
      </w:r>
      <w:proofErr w:type="spellEnd"/>
      <w:r>
        <w:rPr>
          <w:rFonts w:ascii="TH SarabunPSK" w:hAnsi="TH SarabunPSK" w:cs="TH SarabunPSK" w:hint="cs"/>
          <w:b/>
          <w:bCs/>
          <w:cs/>
        </w:rPr>
        <w:t>ปาว</w:t>
      </w:r>
    </w:p>
    <w:p w:rsidR="002B133F" w:rsidRPr="002B133F" w:rsidRDefault="002B133F" w:rsidP="002B133F">
      <w:pPr>
        <w:jc w:val="center"/>
        <w:rPr>
          <w:rFonts w:ascii="TH SarabunPSK" w:hAnsi="TH SarabunPSK" w:cs="TH SarabunPSK"/>
          <w:sz w:val="32"/>
          <w:szCs w:val="32"/>
          <w:cs/>
        </w:rPr>
      </w:pPr>
      <w:r w:rsidRPr="002B133F">
        <w:rPr>
          <w:rFonts w:ascii="TH SarabunPSK" w:hAnsi="TH SarabunPSK" w:cs="TH SarabunPSK"/>
          <w:sz w:val="32"/>
          <w:szCs w:val="32"/>
          <w:cs/>
        </w:rPr>
        <w:t>.....................................................</w:t>
      </w:r>
    </w:p>
    <w:p w:rsidR="002B133F" w:rsidRPr="002B133F" w:rsidRDefault="002B133F" w:rsidP="002B133F">
      <w:pPr>
        <w:rPr>
          <w:rFonts w:ascii="TH SarabunPSK" w:hAnsi="TH SarabunPSK" w:cs="TH SarabunPSK"/>
          <w:sz w:val="16"/>
          <w:szCs w:val="16"/>
        </w:rPr>
      </w:pPr>
    </w:p>
    <w:p w:rsidR="002B133F" w:rsidRDefault="002B133F" w:rsidP="002B133F">
      <w:pPr>
        <w:rPr>
          <w:rFonts w:ascii="TH SarabunPSK" w:hAnsi="TH SarabunPSK" w:cs="TH SarabunPSK" w:hint="cs"/>
          <w:sz w:val="32"/>
          <w:szCs w:val="32"/>
        </w:rPr>
      </w:pPr>
      <w:r w:rsidRPr="002B133F">
        <w:rPr>
          <w:rFonts w:ascii="TH SarabunPSK" w:hAnsi="TH SarabunPSK" w:cs="TH SarabunPSK"/>
          <w:sz w:val="32"/>
          <w:szCs w:val="32"/>
        </w:rPr>
        <w:tab/>
      </w:r>
      <w:r w:rsidRPr="002B133F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ด้วยองค์การบริหารส่วนตำบลบา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โงยซิแน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ได้ดำเนินการจัดจ้างโครงการบุกเบิกถนน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สายบือแน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ปาว  กำหนดราคากลาง  ๓๐๐,๐๐๐.-บาท  เมื่อวันที่ ๑๔ มีนาคม  ๒๕๕๔  โดยวิธีพิเศษ  นั้น  ผลการพิจารณาดังนี้.-</w:t>
      </w:r>
    </w:p>
    <w:p w:rsidR="002B133F" w:rsidRDefault="002B133F" w:rsidP="002B133F">
      <w:pPr>
        <w:pStyle w:val="a7"/>
        <w:numPr>
          <w:ilvl w:val="0"/>
          <w:numId w:val="1"/>
        </w:numPr>
        <w:rPr>
          <w:rFonts w:ascii="TH SarabunPSK" w:hAnsi="TH SarabunPSK" w:cs="TH SarabunPSK" w:hint="cs"/>
          <w:sz w:val="32"/>
          <w:szCs w:val="32"/>
        </w:rPr>
      </w:pP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หจก.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ทักษิณวิศวกรรม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เสนอราคา   ๓๐๐,๐๐๐.-บาท</w:t>
      </w:r>
    </w:p>
    <w:p w:rsidR="002B133F" w:rsidRDefault="002B133F" w:rsidP="002B133F">
      <w:pPr>
        <w:pStyle w:val="a7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หจก.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นิบงก่อสร้าง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เสนอราคา   ๓๐๙,๐๐๐.-บาท</w:t>
      </w:r>
    </w:p>
    <w:p w:rsidR="002B133F" w:rsidRPr="002B133F" w:rsidRDefault="002B133F" w:rsidP="002B133F">
      <w:pPr>
        <w:pStyle w:val="a7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หจก.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ยะลา วีเอ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สการ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โยธา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เสนอราคา   ๓๑๕,๐๐๐.-บาท</w:t>
      </w:r>
    </w:p>
    <w:p w:rsidR="002B133F" w:rsidRPr="002B133F" w:rsidRDefault="002B133F" w:rsidP="002B133F">
      <w:pPr>
        <w:ind w:left="360"/>
        <w:rPr>
          <w:rFonts w:ascii="TH SarabunPSK" w:hAnsi="TH SarabunPSK" w:cs="TH SarabunPSK"/>
          <w:sz w:val="16"/>
          <w:szCs w:val="16"/>
        </w:rPr>
      </w:pPr>
    </w:p>
    <w:p w:rsidR="002B133F" w:rsidRDefault="002B133F" w:rsidP="002B133F">
      <w:pPr>
        <w:ind w:left="360"/>
        <w:rPr>
          <w:rFonts w:ascii="TH SarabunPSK" w:hAnsi="TH SarabunPSK" w:cs="TH SarabunPSK" w:hint="cs"/>
          <w:sz w:val="32"/>
          <w:szCs w:val="32"/>
        </w:rPr>
      </w:pPr>
      <w:r w:rsidRPr="002B133F">
        <w:rPr>
          <w:rFonts w:ascii="TH SarabunPSK" w:hAnsi="TH SarabunPSK" w:cs="TH SarabunPSK"/>
          <w:sz w:val="32"/>
          <w:szCs w:val="32"/>
          <w:cs/>
        </w:rPr>
        <w:tab/>
      </w:r>
      <w:r w:rsidRPr="002B133F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จึงพิจารณาให้ห้างหุ้นส่วนจำกัดทักษิณวิศวกรรม  ซึ่งเสนอราคาต่ำสุด ในวงเงิน ๓๐๐,๐๐๐.-บาท </w:t>
      </w:r>
    </w:p>
    <w:p w:rsidR="002B133F" w:rsidRDefault="002B133F" w:rsidP="002B133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(-เงินสามแสนบาทถ้วน-) และเอกสารครบถ้วน เป็นผู้เสนอราคาต่ำสุดในการจัดซื้อครั้งนี้</w:t>
      </w:r>
    </w:p>
    <w:p w:rsidR="002B133F" w:rsidRPr="002B133F" w:rsidRDefault="002B133F" w:rsidP="002B133F">
      <w:pPr>
        <w:rPr>
          <w:rFonts w:ascii="TH SarabunPSK" w:hAnsi="TH SarabunPSK" w:cs="TH SarabunPSK"/>
          <w:sz w:val="16"/>
          <w:szCs w:val="16"/>
        </w:rPr>
      </w:pPr>
    </w:p>
    <w:p w:rsidR="002B133F" w:rsidRPr="002B133F" w:rsidRDefault="002B133F" w:rsidP="002B133F">
      <w:pPr>
        <w:ind w:left="360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อาศัยอำนาจตามพระราชบัญญัติข้อมูลข่าวสารของราชการ พ.ศ. ๒๕๔๐  ตามมาตรา ๙(๘)องค์การบริหารส่วนตำบลบา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โงยซิแน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จึงขอประกาศให้ทราบโดยทั่วกัน</w:t>
      </w:r>
    </w:p>
    <w:p w:rsidR="002B133F" w:rsidRPr="002B133F" w:rsidRDefault="002B133F" w:rsidP="002B133F">
      <w:pPr>
        <w:ind w:left="360"/>
        <w:rPr>
          <w:rFonts w:ascii="TH SarabunPSK" w:hAnsi="TH SarabunPSK" w:cs="TH SarabunPSK"/>
          <w:sz w:val="16"/>
          <w:szCs w:val="16"/>
        </w:rPr>
      </w:pPr>
    </w:p>
    <w:p w:rsidR="002B133F" w:rsidRPr="002B133F" w:rsidRDefault="002B133F" w:rsidP="002B133F">
      <w:pPr>
        <w:ind w:left="360"/>
        <w:rPr>
          <w:rFonts w:ascii="TH SarabunPSK" w:hAnsi="TH SarabunPSK" w:cs="TH SarabunPSK"/>
          <w:sz w:val="16"/>
          <w:szCs w:val="16"/>
        </w:rPr>
      </w:pPr>
    </w:p>
    <w:p w:rsidR="002B133F" w:rsidRPr="002B133F" w:rsidRDefault="002B133F" w:rsidP="002B133F">
      <w:pPr>
        <w:ind w:left="360"/>
        <w:rPr>
          <w:rFonts w:ascii="TH SarabunPSK" w:hAnsi="TH SarabunPSK" w:cs="TH SarabunPSK" w:hint="cs"/>
          <w:sz w:val="32"/>
          <w:szCs w:val="32"/>
          <w:cs/>
        </w:rPr>
      </w:pPr>
      <w:r w:rsidRPr="002B133F">
        <w:rPr>
          <w:rFonts w:ascii="TH SarabunPSK" w:hAnsi="TH SarabunPSK" w:cs="TH SarabunPSK"/>
          <w:sz w:val="32"/>
          <w:szCs w:val="32"/>
          <w:cs/>
        </w:rPr>
        <w:tab/>
      </w:r>
      <w:r w:rsidRPr="002B133F">
        <w:rPr>
          <w:rFonts w:ascii="TH SarabunPSK" w:hAnsi="TH SarabunPSK" w:cs="TH SarabunPSK"/>
          <w:sz w:val="32"/>
          <w:szCs w:val="32"/>
          <w:cs/>
        </w:rPr>
        <w:tab/>
      </w:r>
      <w:r w:rsidRPr="002B133F">
        <w:rPr>
          <w:rFonts w:ascii="TH SarabunPSK" w:hAnsi="TH SarabunPSK" w:cs="TH SarabunPSK"/>
          <w:sz w:val="32"/>
          <w:szCs w:val="32"/>
          <w:cs/>
        </w:rPr>
        <w:tab/>
      </w:r>
      <w:r w:rsidRPr="002B133F">
        <w:rPr>
          <w:rFonts w:ascii="TH SarabunPSK" w:hAnsi="TH SarabunPSK" w:cs="TH SarabunPSK"/>
          <w:sz w:val="32"/>
          <w:szCs w:val="32"/>
          <w:cs/>
        </w:rPr>
        <w:tab/>
        <w:t xml:space="preserve">ประกาศ  ณ วันที่  </w:t>
      </w:r>
      <w:r>
        <w:rPr>
          <w:rFonts w:ascii="TH SarabunPSK" w:hAnsi="TH SarabunPSK" w:cs="TH SarabunPSK" w:hint="cs"/>
          <w:sz w:val="32"/>
          <w:szCs w:val="32"/>
          <w:cs/>
        </w:rPr>
        <w:t>๑๔</w:t>
      </w:r>
      <w:r w:rsidRPr="002B133F">
        <w:rPr>
          <w:rFonts w:ascii="TH SarabunPSK" w:hAnsi="TH SarabunPSK" w:cs="TH SarabunPSK"/>
          <w:sz w:val="32"/>
          <w:szCs w:val="32"/>
          <w:cs/>
        </w:rPr>
        <w:t xml:space="preserve">  เดือน  </w:t>
      </w:r>
      <w:r>
        <w:rPr>
          <w:rFonts w:ascii="TH SarabunPSK" w:hAnsi="TH SarabunPSK" w:cs="TH SarabunPSK" w:hint="cs"/>
          <w:sz w:val="32"/>
          <w:szCs w:val="32"/>
          <w:cs/>
        </w:rPr>
        <w:t>มีนาคม</w:t>
      </w:r>
      <w:r w:rsidRPr="002B133F">
        <w:rPr>
          <w:rFonts w:ascii="TH SarabunPSK" w:hAnsi="TH SarabunPSK" w:cs="TH SarabunPSK"/>
          <w:sz w:val="32"/>
          <w:szCs w:val="32"/>
          <w:cs/>
        </w:rPr>
        <w:t xml:space="preserve">  พ.ศ.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๒๕๕๔</w:t>
      </w:r>
    </w:p>
    <w:p w:rsidR="002B133F" w:rsidRPr="002B133F" w:rsidRDefault="002B133F" w:rsidP="002B133F">
      <w:pPr>
        <w:ind w:left="360"/>
        <w:rPr>
          <w:rFonts w:ascii="TH SarabunPSK" w:hAnsi="TH SarabunPSK" w:cs="TH SarabunPSK"/>
          <w:sz w:val="32"/>
          <w:szCs w:val="32"/>
        </w:rPr>
      </w:pPr>
    </w:p>
    <w:p w:rsidR="002B133F" w:rsidRPr="002B133F" w:rsidRDefault="002B133F" w:rsidP="002B133F">
      <w:pPr>
        <w:ind w:left="360"/>
        <w:rPr>
          <w:rFonts w:ascii="TH SarabunPSK" w:hAnsi="TH SarabunPSK" w:cs="TH SarabunPSK"/>
          <w:sz w:val="32"/>
          <w:szCs w:val="32"/>
        </w:rPr>
      </w:pPr>
    </w:p>
    <w:p w:rsidR="002B133F" w:rsidRPr="002B133F" w:rsidRDefault="002B133F" w:rsidP="002B133F">
      <w:pPr>
        <w:ind w:left="360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มูฮำ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มัดมุขตา 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บาฮี</w:t>
      </w:r>
      <w:proofErr w:type="spellEnd"/>
    </w:p>
    <w:p w:rsidR="002B133F" w:rsidRPr="002B133F" w:rsidRDefault="002B133F" w:rsidP="002B133F">
      <w:pPr>
        <w:ind w:left="360"/>
        <w:rPr>
          <w:rFonts w:ascii="TH SarabunPSK" w:hAnsi="TH SarabunPSK" w:cs="TH SarabunPSK"/>
          <w:sz w:val="32"/>
          <w:szCs w:val="32"/>
        </w:rPr>
      </w:pPr>
      <w:r w:rsidRPr="002B133F">
        <w:rPr>
          <w:rFonts w:ascii="TH SarabunPSK" w:hAnsi="TH SarabunPSK" w:cs="TH SarabunPSK"/>
          <w:sz w:val="32"/>
          <w:szCs w:val="32"/>
          <w:cs/>
        </w:rPr>
        <w:tab/>
      </w:r>
      <w:r w:rsidRPr="002B133F">
        <w:rPr>
          <w:rFonts w:ascii="TH SarabunPSK" w:hAnsi="TH SarabunPSK" w:cs="TH SarabunPSK"/>
          <w:sz w:val="32"/>
          <w:szCs w:val="32"/>
          <w:cs/>
        </w:rPr>
        <w:tab/>
      </w:r>
      <w:r w:rsidRPr="002B133F">
        <w:rPr>
          <w:rFonts w:ascii="TH SarabunPSK" w:hAnsi="TH SarabunPSK" w:cs="TH SarabunPSK"/>
          <w:sz w:val="32"/>
          <w:szCs w:val="32"/>
          <w:cs/>
        </w:rPr>
        <w:tab/>
      </w:r>
      <w:r w:rsidRPr="002B133F">
        <w:rPr>
          <w:rFonts w:ascii="TH SarabunPSK" w:hAnsi="TH SarabunPSK" w:cs="TH SarabunPSK"/>
          <w:sz w:val="32"/>
          <w:szCs w:val="32"/>
          <w:cs/>
        </w:rPr>
        <w:tab/>
      </w:r>
      <w:r w:rsidRPr="002B133F">
        <w:rPr>
          <w:rFonts w:ascii="TH SarabunPSK" w:hAnsi="TH SarabunPSK" w:cs="TH SarabunPSK"/>
          <w:sz w:val="32"/>
          <w:szCs w:val="32"/>
          <w:cs/>
        </w:rPr>
        <w:tab/>
      </w:r>
      <w:r w:rsidRPr="002B133F">
        <w:rPr>
          <w:rFonts w:ascii="TH SarabunPSK" w:hAnsi="TH SarabunPSK" w:cs="TH SarabunPSK"/>
          <w:sz w:val="32"/>
          <w:szCs w:val="32"/>
          <w:cs/>
        </w:rPr>
        <w:tab/>
        <w:t xml:space="preserve"> (นาย</w:t>
      </w:r>
      <w:proofErr w:type="spellStart"/>
      <w:r w:rsidRPr="002B133F">
        <w:rPr>
          <w:rFonts w:ascii="TH SarabunPSK" w:hAnsi="TH SarabunPSK" w:cs="TH SarabunPSK"/>
          <w:sz w:val="32"/>
          <w:szCs w:val="32"/>
          <w:cs/>
        </w:rPr>
        <w:t>มูฮำ</w:t>
      </w:r>
      <w:proofErr w:type="spellEnd"/>
      <w:r w:rsidRPr="002B133F">
        <w:rPr>
          <w:rFonts w:ascii="TH SarabunPSK" w:hAnsi="TH SarabunPSK" w:cs="TH SarabunPSK"/>
          <w:sz w:val="32"/>
          <w:szCs w:val="32"/>
          <w:cs/>
        </w:rPr>
        <w:t xml:space="preserve">มัดมุขตา  </w:t>
      </w:r>
      <w:proofErr w:type="spellStart"/>
      <w:r w:rsidRPr="002B133F">
        <w:rPr>
          <w:rFonts w:ascii="TH SarabunPSK" w:hAnsi="TH SarabunPSK" w:cs="TH SarabunPSK"/>
          <w:sz w:val="32"/>
          <w:szCs w:val="32"/>
          <w:cs/>
        </w:rPr>
        <w:t>บาฮี</w:t>
      </w:r>
      <w:proofErr w:type="spellEnd"/>
      <w:r w:rsidRPr="002B133F">
        <w:rPr>
          <w:rFonts w:ascii="TH SarabunPSK" w:hAnsi="TH SarabunPSK" w:cs="TH SarabunPSK"/>
          <w:sz w:val="32"/>
          <w:szCs w:val="32"/>
          <w:cs/>
        </w:rPr>
        <w:t>)</w:t>
      </w:r>
    </w:p>
    <w:p w:rsidR="002B133F" w:rsidRPr="002B133F" w:rsidRDefault="002B133F" w:rsidP="002B133F">
      <w:pPr>
        <w:ind w:left="360"/>
        <w:rPr>
          <w:rFonts w:ascii="TH SarabunPSK" w:hAnsi="TH SarabunPSK" w:cs="TH SarabunPSK"/>
          <w:sz w:val="32"/>
          <w:szCs w:val="32"/>
          <w:cs/>
        </w:rPr>
      </w:pPr>
      <w:r w:rsidRPr="002B133F">
        <w:rPr>
          <w:rFonts w:ascii="TH SarabunPSK" w:hAnsi="TH SarabunPSK" w:cs="TH SarabunPSK"/>
          <w:sz w:val="32"/>
          <w:szCs w:val="32"/>
        </w:rPr>
        <w:tab/>
      </w:r>
      <w:r w:rsidRPr="002B133F">
        <w:rPr>
          <w:rFonts w:ascii="TH SarabunPSK" w:hAnsi="TH SarabunPSK" w:cs="TH SarabunPSK"/>
          <w:sz w:val="32"/>
          <w:szCs w:val="32"/>
        </w:rPr>
        <w:tab/>
      </w:r>
      <w:r w:rsidRPr="002B133F">
        <w:rPr>
          <w:rFonts w:ascii="TH SarabunPSK" w:hAnsi="TH SarabunPSK" w:cs="TH SarabunPSK"/>
          <w:sz w:val="32"/>
          <w:szCs w:val="32"/>
        </w:rPr>
        <w:tab/>
      </w:r>
      <w:r w:rsidRPr="002B133F">
        <w:rPr>
          <w:rFonts w:ascii="TH SarabunPSK" w:hAnsi="TH SarabunPSK" w:cs="TH SarabunPSK"/>
          <w:sz w:val="32"/>
          <w:szCs w:val="32"/>
        </w:rPr>
        <w:tab/>
        <w:t xml:space="preserve">            </w:t>
      </w:r>
      <w:r w:rsidRPr="002B133F">
        <w:rPr>
          <w:rFonts w:ascii="TH SarabunPSK" w:hAnsi="TH SarabunPSK" w:cs="TH SarabunPSK"/>
          <w:sz w:val="32"/>
          <w:szCs w:val="32"/>
          <w:cs/>
        </w:rPr>
        <w:t>นายกองค์การบริหารส่วนตำบลบา</w:t>
      </w:r>
      <w:proofErr w:type="spellStart"/>
      <w:r w:rsidRPr="002B133F">
        <w:rPr>
          <w:rFonts w:ascii="TH SarabunPSK" w:hAnsi="TH SarabunPSK" w:cs="TH SarabunPSK"/>
          <w:sz w:val="32"/>
          <w:szCs w:val="32"/>
          <w:cs/>
        </w:rPr>
        <w:t>โงยซิแน</w:t>
      </w:r>
      <w:proofErr w:type="spellEnd"/>
    </w:p>
    <w:p w:rsidR="002B133F" w:rsidRPr="002B133F" w:rsidRDefault="002B133F" w:rsidP="002B133F">
      <w:pPr>
        <w:ind w:left="360"/>
        <w:rPr>
          <w:rFonts w:ascii="TH SarabunPSK" w:hAnsi="TH SarabunPSK" w:cs="TH SarabunPSK"/>
          <w:sz w:val="32"/>
          <w:szCs w:val="32"/>
          <w:cs/>
        </w:rPr>
      </w:pPr>
    </w:p>
    <w:p w:rsidR="002B133F" w:rsidRDefault="002B133F" w:rsidP="002B133F">
      <w:pPr>
        <w:rPr>
          <w:rFonts w:ascii="TH SarabunIT๙" w:hAnsi="TH SarabunIT๙" w:cs="TH SarabunIT๙"/>
          <w:cs/>
        </w:rPr>
      </w:pPr>
    </w:p>
    <w:p w:rsidR="000E0A97" w:rsidRDefault="000E0A97"/>
    <w:sectPr w:rsidR="000E0A97" w:rsidSect="002B133F">
      <w:pgSz w:w="11906" w:h="16838"/>
      <w:pgMar w:top="1440" w:right="907" w:bottom="1134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altName w:val="TH Charm of AU"/>
    <w:charset w:val="00"/>
    <w:family w:val="swiss"/>
    <w:pitch w:val="variable"/>
    <w:sig w:usb0="00000000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AE6760"/>
    <w:multiLevelType w:val="hybridMultilevel"/>
    <w:tmpl w:val="F75E7520"/>
    <w:lvl w:ilvl="0" w:tplc="0ABABB88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2B133F"/>
    <w:rsid w:val="000E0A97"/>
    <w:rsid w:val="002B13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33F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styleId="3">
    <w:name w:val="heading 3"/>
    <w:basedOn w:val="a"/>
    <w:next w:val="a"/>
    <w:link w:val="30"/>
    <w:unhideWhenUsed/>
    <w:qFormat/>
    <w:rsid w:val="002B133F"/>
    <w:pPr>
      <w:keepNext/>
      <w:ind w:left="1440"/>
      <w:outlineLvl w:val="2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หัวเรื่อง 3 อักขระ"/>
    <w:basedOn w:val="a0"/>
    <w:link w:val="3"/>
    <w:rsid w:val="002B133F"/>
    <w:rPr>
      <w:rFonts w:ascii="Cordia New" w:eastAsia="Cordia New" w:hAnsi="Cordia New" w:cs="Cordia New"/>
      <w:sz w:val="32"/>
      <w:szCs w:val="32"/>
    </w:rPr>
  </w:style>
  <w:style w:type="paragraph" w:styleId="a3">
    <w:name w:val="Title"/>
    <w:basedOn w:val="a"/>
    <w:link w:val="a4"/>
    <w:qFormat/>
    <w:rsid w:val="002B133F"/>
    <w:pPr>
      <w:jc w:val="center"/>
    </w:pPr>
    <w:rPr>
      <w:rFonts w:ascii="BrowalliaUPC" w:hAnsi="BrowalliaUPC" w:cs="BrowalliaUPC"/>
      <w:b/>
      <w:bCs/>
      <w:sz w:val="44"/>
      <w:szCs w:val="44"/>
    </w:rPr>
  </w:style>
  <w:style w:type="character" w:customStyle="1" w:styleId="a4">
    <w:name w:val="ชื่อเรื่อง อักขระ"/>
    <w:basedOn w:val="a0"/>
    <w:link w:val="a3"/>
    <w:rsid w:val="002B133F"/>
    <w:rPr>
      <w:rFonts w:ascii="BrowalliaUPC" w:eastAsia="Cordia New" w:hAnsi="BrowalliaUPC" w:cs="BrowalliaUPC"/>
      <w:b/>
      <w:bCs/>
      <w:sz w:val="44"/>
      <w:szCs w:val="44"/>
    </w:rPr>
  </w:style>
  <w:style w:type="paragraph" w:styleId="a5">
    <w:name w:val="Balloon Text"/>
    <w:basedOn w:val="a"/>
    <w:link w:val="a6"/>
    <w:uiPriority w:val="99"/>
    <w:semiHidden/>
    <w:unhideWhenUsed/>
    <w:rsid w:val="002B133F"/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B133F"/>
    <w:rPr>
      <w:rFonts w:ascii="Tahoma" w:eastAsia="Cordia New" w:hAnsi="Tahoma" w:cs="Angsana New"/>
      <w:sz w:val="16"/>
      <w:szCs w:val="20"/>
    </w:rPr>
  </w:style>
  <w:style w:type="paragraph" w:styleId="a7">
    <w:name w:val="List Paragraph"/>
    <w:basedOn w:val="a"/>
    <w:uiPriority w:val="34"/>
    <w:qFormat/>
    <w:rsid w:val="002B133F"/>
    <w:pPr>
      <w:ind w:left="720"/>
      <w:contextualSpacing/>
    </w:pPr>
    <w:rPr>
      <w:szCs w:val="3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944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140</Words>
  <Characters>803</Characters>
  <Application>Microsoft Office Word</Application>
  <DocSecurity>0</DocSecurity>
  <Lines>6</Lines>
  <Paragraphs>1</Paragraphs>
  <ScaleCrop>false</ScaleCrop>
  <Company/>
  <LinksUpToDate>false</LinksUpToDate>
  <CharactersWithSpaces>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2012-06-25T13:20:00Z</dcterms:created>
  <dcterms:modified xsi:type="dcterms:W3CDTF">2012-06-25T13:35:00Z</dcterms:modified>
</cp:coreProperties>
</file>